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BDFF6F" w14:textId="77777777" w:rsidR="005A4BB1" w:rsidRDefault="005A4BB1" w:rsidP="00E71CDA">
      <w:pPr>
        <w:widowControl w:val="0"/>
        <w:autoSpaceDE w:val="0"/>
        <w:autoSpaceDN w:val="0"/>
        <w:adjustRightInd w:val="0"/>
        <w:spacing w:after="240"/>
        <w:jc w:val="right"/>
        <w:rPr>
          <w:rFonts w:ascii="Arial" w:hAnsi="Arial" w:cs="Arial"/>
          <w:b/>
          <w:bCs/>
        </w:rPr>
      </w:pPr>
      <w:r>
        <w:rPr>
          <w:noProof/>
        </w:rPr>
        <w:drawing>
          <wp:anchor distT="0" distB="0" distL="114300" distR="114300" simplePos="0" relativeHeight="251658240" behindDoc="0" locked="0" layoutInCell="1" allowOverlap="1" wp14:anchorId="598A00DA" wp14:editId="1E4F9B24">
            <wp:simplePos x="0" y="0"/>
            <wp:positionH relativeFrom="column">
              <wp:posOffset>4962525</wp:posOffset>
            </wp:positionH>
            <wp:positionV relativeFrom="paragraph">
              <wp:posOffset>-352425</wp:posOffset>
            </wp:positionV>
            <wp:extent cx="800100" cy="819150"/>
            <wp:effectExtent l="0" t="0" r="0" b="0"/>
            <wp:wrapNone/>
            <wp:docPr id="1" name="Picture 1" descr="BW Fi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W Fin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819150"/>
                    </a:xfrm>
                    <a:prstGeom prst="rect">
                      <a:avLst/>
                    </a:prstGeom>
                    <a:noFill/>
                    <a:ln>
                      <a:noFill/>
                    </a:ln>
                  </pic:spPr>
                </pic:pic>
              </a:graphicData>
            </a:graphic>
          </wp:anchor>
        </w:drawing>
      </w:r>
    </w:p>
    <w:p w14:paraId="22FD363E" w14:textId="77777777" w:rsidR="00E71CDA" w:rsidRDefault="00E71CDA" w:rsidP="00E71CDA">
      <w:pPr>
        <w:widowControl w:val="0"/>
        <w:autoSpaceDE w:val="0"/>
        <w:autoSpaceDN w:val="0"/>
        <w:adjustRightInd w:val="0"/>
        <w:spacing w:after="240"/>
        <w:jc w:val="right"/>
        <w:rPr>
          <w:rFonts w:ascii="Arial" w:hAnsi="Arial" w:cs="Arial"/>
          <w:b/>
          <w:bCs/>
        </w:rPr>
      </w:pPr>
    </w:p>
    <w:tbl>
      <w:tblPr>
        <w:tblW w:w="945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3"/>
        <w:gridCol w:w="604"/>
        <w:gridCol w:w="4343"/>
      </w:tblGrid>
      <w:tr w:rsidR="00E71CDA" w:rsidRPr="005D7DBF" w14:paraId="7DA66311" w14:textId="77777777" w:rsidTr="005A4BB1">
        <w:trPr>
          <w:trHeight w:val="870"/>
        </w:trPr>
        <w:tc>
          <w:tcPr>
            <w:tcW w:w="4503" w:type="dxa"/>
            <w:vAlign w:val="center"/>
          </w:tcPr>
          <w:p w14:paraId="6716B818" w14:textId="77777777" w:rsidR="00E71CDA" w:rsidRPr="004F5DE7" w:rsidRDefault="00680D86" w:rsidP="004F5DE7">
            <w:pPr>
              <w:rPr>
                <w:rFonts w:ascii="Arial" w:hAnsi="Arial"/>
                <w:b/>
                <w:sz w:val="26"/>
                <w:szCs w:val="26"/>
              </w:rPr>
            </w:pPr>
            <w:r w:rsidRPr="004F5DE7">
              <w:rPr>
                <w:rFonts w:ascii="Arial" w:hAnsi="Arial"/>
                <w:b/>
                <w:sz w:val="26"/>
                <w:szCs w:val="26"/>
              </w:rPr>
              <w:t xml:space="preserve">Safety During </w:t>
            </w:r>
            <w:r w:rsidR="00E71CDA" w:rsidRPr="004F5DE7">
              <w:rPr>
                <w:rFonts w:ascii="Arial" w:hAnsi="Arial"/>
                <w:b/>
                <w:sz w:val="26"/>
                <w:szCs w:val="26"/>
              </w:rPr>
              <w:t>Training</w:t>
            </w:r>
            <w:r w:rsidRPr="004F5DE7">
              <w:rPr>
                <w:rFonts w:ascii="Arial" w:hAnsi="Arial"/>
                <w:b/>
                <w:sz w:val="26"/>
                <w:szCs w:val="26"/>
              </w:rPr>
              <w:t xml:space="preserve"> Exercises</w:t>
            </w:r>
          </w:p>
        </w:tc>
        <w:tc>
          <w:tcPr>
            <w:tcW w:w="4947" w:type="dxa"/>
            <w:gridSpan w:val="2"/>
            <w:shd w:val="clear" w:color="auto" w:fill="auto"/>
          </w:tcPr>
          <w:p w14:paraId="6DA16D2C" w14:textId="77777777" w:rsidR="00E71CDA" w:rsidRDefault="00E71CDA" w:rsidP="00E71CDA">
            <w:pPr>
              <w:rPr>
                <w:rFonts w:ascii="Arial" w:hAnsi="Arial"/>
              </w:rPr>
            </w:pPr>
            <w:r w:rsidRPr="005D7DBF">
              <w:rPr>
                <w:rFonts w:ascii="Arial" w:hAnsi="Arial"/>
              </w:rPr>
              <w:t>Related Policies:</w:t>
            </w:r>
          </w:p>
          <w:p w14:paraId="64E625DF" w14:textId="77777777" w:rsidR="00E71CDA" w:rsidRDefault="00E71CDA" w:rsidP="00E71CDA">
            <w:pPr>
              <w:rPr>
                <w:rFonts w:ascii="Arial" w:hAnsi="Arial"/>
                <w:sz w:val="12"/>
                <w:szCs w:val="12"/>
              </w:rPr>
            </w:pPr>
          </w:p>
          <w:p w14:paraId="6C47C3A3" w14:textId="77777777" w:rsidR="00E71CDA" w:rsidRDefault="00E71CDA" w:rsidP="00E71CDA">
            <w:pPr>
              <w:rPr>
                <w:rFonts w:ascii="Arial" w:hAnsi="Arial"/>
              </w:rPr>
            </w:pPr>
            <w:r>
              <w:rPr>
                <w:rFonts w:ascii="Arial" w:hAnsi="Arial"/>
              </w:rPr>
              <w:t>Live Fire Training</w:t>
            </w:r>
          </w:p>
          <w:p w14:paraId="18292613" w14:textId="77777777" w:rsidR="00E71CDA" w:rsidRPr="006E731F" w:rsidRDefault="00E71CDA" w:rsidP="00E71CDA">
            <w:pPr>
              <w:rPr>
                <w:rFonts w:ascii="Arial" w:hAnsi="Arial"/>
              </w:rPr>
            </w:pPr>
          </w:p>
        </w:tc>
      </w:tr>
      <w:tr w:rsidR="00E71CDA" w:rsidRPr="005D7DBF" w14:paraId="19721B81" w14:textId="77777777" w:rsidTr="005A4BB1">
        <w:trPr>
          <w:trHeight w:val="1233"/>
        </w:trPr>
        <w:tc>
          <w:tcPr>
            <w:tcW w:w="9450" w:type="dxa"/>
            <w:gridSpan w:val="3"/>
          </w:tcPr>
          <w:p w14:paraId="73337DE8" w14:textId="77777777" w:rsidR="00E71CDA" w:rsidRPr="005D7DBF" w:rsidRDefault="00E71CDA" w:rsidP="00E71CDA">
            <w:pPr>
              <w:jc w:val="both"/>
              <w:rPr>
                <w:rFonts w:ascii="Arial" w:hAnsi="Arial" w:cs="Arial"/>
                <w:i/>
              </w:rPr>
            </w:pPr>
            <w:r w:rsidRPr="005D7DBF">
              <w:rPr>
                <w:i/>
              </w:rPr>
              <w:t>This policy is for internal use only and does not enlarge an employee’s civil liability in any way. The policy should not be construed as creating a higher duty of care, in an evidentiary sense, with respect to third party civil claims against employees. A violation of this policy, if proven, can only form the basis of a complaint by this department for non-judicial administrative action in accordance with the laws governing employee discipline.</w:t>
            </w:r>
          </w:p>
        </w:tc>
      </w:tr>
      <w:tr w:rsidR="00E71CDA" w:rsidRPr="005D7DBF" w14:paraId="15926959" w14:textId="77777777" w:rsidTr="005A4BB1">
        <w:trPr>
          <w:trHeight w:val="514"/>
        </w:trPr>
        <w:tc>
          <w:tcPr>
            <w:tcW w:w="9450" w:type="dxa"/>
            <w:gridSpan w:val="3"/>
          </w:tcPr>
          <w:p w14:paraId="4995DED5" w14:textId="77777777" w:rsidR="00E71CDA" w:rsidRPr="005D7DBF" w:rsidRDefault="00E71CDA" w:rsidP="00E71CDA">
            <w:pPr>
              <w:jc w:val="both"/>
              <w:rPr>
                <w:rFonts w:ascii="Arial" w:hAnsi="Arial" w:cs="Arial"/>
              </w:rPr>
            </w:pPr>
            <w:r w:rsidRPr="005D7DBF">
              <w:rPr>
                <w:rFonts w:ascii="Arial" w:hAnsi="Arial" w:cs="Arial"/>
              </w:rPr>
              <w:t xml:space="preserve">Applicable </w:t>
            </w:r>
            <w:r w:rsidR="00B745AA">
              <w:rPr>
                <w:rFonts w:ascii="Arial" w:hAnsi="Arial" w:cs="Arial"/>
              </w:rPr>
              <w:t>KY</w:t>
            </w:r>
            <w:r w:rsidRPr="005D7DBF">
              <w:rPr>
                <w:rFonts w:ascii="Arial" w:hAnsi="Arial" w:cs="Arial"/>
              </w:rPr>
              <w:t xml:space="preserve"> Statutes:</w:t>
            </w:r>
            <w:r>
              <w:rPr>
                <w:rFonts w:ascii="Arial" w:hAnsi="Arial" w:cs="Arial"/>
              </w:rPr>
              <w:t xml:space="preserve"> </w:t>
            </w:r>
          </w:p>
        </w:tc>
      </w:tr>
      <w:tr w:rsidR="00E71CDA" w:rsidRPr="005D7DBF" w14:paraId="30DABC94" w14:textId="77777777" w:rsidTr="005A4BB1">
        <w:trPr>
          <w:trHeight w:val="514"/>
        </w:trPr>
        <w:tc>
          <w:tcPr>
            <w:tcW w:w="9450" w:type="dxa"/>
            <w:gridSpan w:val="3"/>
          </w:tcPr>
          <w:p w14:paraId="2CE03840" w14:textId="77777777" w:rsidR="00E71CDA" w:rsidRDefault="00E71CDA" w:rsidP="00E71CDA">
            <w:pPr>
              <w:jc w:val="both"/>
              <w:rPr>
                <w:rFonts w:ascii="Arial" w:hAnsi="Arial" w:cs="Arial"/>
              </w:rPr>
            </w:pPr>
            <w:r>
              <w:rPr>
                <w:rFonts w:ascii="Arial" w:hAnsi="Arial" w:cs="Arial"/>
              </w:rPr>
              <w:t xml:space="preserve">OSHA:  </w:t>
            </w:r>
          </w:p>
        </w:tc>
      </w:tr>
      <w:tr w:rsidR="00E71CDA" w:rsidRPr="005D7DBF" w14:paraId="434C5731" w14:textId="77777777" w:rsidTr="005A4BB1">
        <w:trPr>
          <w:trHeight w:val="514"/>
        </w:trPr>
        <w:tc>
          <w:tcPr>
            <w:tcW w:w="9450" w:type="dxa"/>
            <w:gridSpan w:val="3"/>
          </w:tcPr>
          <w:p w14:paraId="52813EA0" w14:textId="77777777" w:rsidR="00E71CDA" w:rsidRPr="005D7DBF" w:rsidRDefault="00E71CDA" w:rsidP="00E71CDA">
            <w:pPr>
              <w:jc w:val="both"/>
              <w:rPr>
                <w:rFonts w:ascii="Arial" w:hAnsi="Arial" w:cs="Arial"/>
              </w:rPr>
            </w:pPr>
            <w:r>
              <w:rPr>
                <w:rFonts w:ascii="Arial" w:hAnsi="Arial" w:cs="Arial"/>
              </w:rPr>
              <w:t>NFPA</w:t>
            </w:r>
            <w:r w:rsidRPr="005D7DBF">
              <w:rPr>
                <w:rFonts w:ascii="Arial" w:hAnsi="Arial" w:cs="Arial"/>
              </w:rPr>
              <w:t xml:space="preserve"> Standard:  </w:t>
            </w:r>
            <w:r w:rsidR="009A318A">
              <w:rPr>
                <w:rFonts w:ascii="Arial" w:hAnsi="Arial" w:cs="Arial"/>
              </w:rPr>
              <w:t xml:space="preserve">NFPA </w:t>
            </w:r>
            <w:r>
              <w:rPr>
                <w:rFonts w:ascii="Arial" w:hAnsi="Arial" w:cs="Arial"/>
              </w:rPr>
              <w:t>1500</w:t>
            </w:r>
            <w:r w:rsidR="009A318A">
              <w:rPr>
                <w:rFonts w:ascii="Arial" w:hAnsi="Arial" w:cs="Arial"/>
              </w:rPr>
              <w:t>, NFPA 1403</w:t>
            </w:r>
          </w:p>
        </w:tc>
      </w:tr>
      <w:tr w:rsidR="00E71CDA" w:rsidRPr="005D7DBF" w14:paraId="0D815DED" w14:textId="77777777" w:rsidTr="005A4BB1">
        <w:trPr>
          <w:trHeight w:val="514"/>
        </w:trPr>
        <w:tc>
          <w:tcPr>
            <w:tcW w:w="5107" w:type="dxa"/>
            <w:gridSpan w:val="2"/>
          </w:tcPr>
          <w:p w14:paraId="62B9CF30" w14:textId="77777777" w:rsidR="00E71CDA" w:rsidRPr="005D7DBF" w:rsidRDefault="00E71CDA" w:rsidP="00E71CDA">
            <w:pPr>
              <w:jc w:val="both"/>
              <w:rPr>
                <w:rFonts w:ascii="Arial" w:hAnsi="Arial" w:cs="Arial"/>
              </w:rPr>
            </w:pPr>
            <w:r w:rsidRPr="005D7DBF">
              <w:rPr>
                <w:rFonts w:ascii="Arial" w:hAnsi="Arial" w:cs="Arial"/>
              </w:rPr>
              <w:t>Date Implemented:</w:t>
            </w:r>
          </w:p>
        </w:tc>
        <w:tc>
          <w:tcPr>
            <w:tcW w:w="4343" w:type="dxa"/>
          </w:tcPr>
          <w:p w14:paraId="0D4E3CDB" w14:textId="77777777" w:rsidR="00E71CDA" w:rsidRPr="005D7DBF" w:rsidRDefault="00E71CDA" w:rsidP="00E71CDA">
            <w:pPr>
              <w:jc w:val="both"/>
              <w:rPr>
                <w:rFonts w:ascii="Arial" w:hAnsi="Arial" w:cs="Arial"/>
              </w:rPr>
            </w:pPr>
            <w:r w:rsidRPr="005D7DBF">
              <w:rPr>
                <w:rFonts w:ascii="Arial" w:hAnsi="Arial" w:cs="Arial"/>
              </w:rPr>
              <w:t>Review Date:</w:t>
            </w:r>
          </w:p>
        </w:tc>
      </w:tr>
    </w:tbl>
    <w:p w14:paraId="36FD01B3" w14:textId="77777777" w:rsidR="009A2A5B" w:rsidRPr="0022471B" w:rsidRDefault="009A2A5B" w:rsidP="00516774">
      <w:pPr>
        <w:widowControl w:val="0"/>
        <w:autoSpaceDE w:val="0"/>
        <w:autoSpaceDN w:val="0"/>
        <w:adjustRightInd w:val="0"/>
        <w:spacing w:after="240"/>
        <w:rPr>
          <w:rFonts w:ascii="Arial" w:hAnsi="Arial" w:cs="Arial"/>
          <w:b/>
          <w:bCs/>
        </w:rPr>
      </w:pPr>
    </w:p>
    <w:p w14:paraId="2336F723" w14:textId="77777777" w:rsidR="005A4BB1" w:rsidRDefault="0022471B" w:rsidP="005A4BB1">
      <w:pPr>
        <w:pStyle w:val="ListParagraph"/>
        <w:widowControl w:val="0"/>
        <w:numPr>
          <w:ilvl w:val="0"/>
          <w:numId w:val="2"/>
        </w:numPr>
        <w:autoSpaceDE w:val="0"/>
        <w:autoSpaceDN w:val="0"/>
        <w:adjustRightInd w:val="0"/>
        <w:spacing w:after="240"/>
        <w:ind w:left="180" w:right="-450" w:hanging="540"/>
        <w:jc w:val="both"/>
        <w:rPr>
          <w:rFonts w:ascii="Arial" w:hAnsi="Arial" w:cs="Arial"/>
          <w:bCs/>
        </w:rPr>
      </w:pPr>
      <w:r w:rsidRPr="005A4BB1">
        <w:rPr>
          <w:rFonts w:ascii="Arial" w:hAnsi="Arial" w:cs="Arial"/>
          <w:b/>
          <w:bCs/>
        </w:rPr>
        <w:t xml:space="preserve">Purpose: </w:t>
      </w:r>
      <w:r w:rsidR="00663323" w:rsidRPr="005A4BB1">
        <w:rPr>
          <w:rFonts w:ascii="Arial" w:hAnsi="Arial" w:cs="Arial"/>
          <w:bCs/>
        </w:rPr>
        <w:t>The purpose of the policy is to en</w:t>
      </w:r>
      <w:r w:rsidR="00E71CDA" w:rsidRPr="005A4BB1">
        <w:rPr>
          <w:rFonts w:ascii="Arial" w:hAnsi="Arial" w:cs="Arial"/>
          <w:bCs/>
        </w:rPr>
        <w:t xml:space="preserve">hance </w:t>
      </w:r>
      <w:r w:rsidR="00663323" w:rsidRPr="005A4BB1">
        <w:rPr>
          <w:rFonts w:ascii="Arial" w:hAnsi="Arial" w:cs="Arial"/>
          <w:bCs/>
        </w:rPr>
        <w:t>firefighter safety during training activities by ensuring compliance with all OSHA and NFPA standards</w:t>
      </w:r>
      <w:r w:rsidR="005A4BB1">
        <w:rPr>
          <w:rFonts w:ascii="Arial" w:hAnsi="Arial" w:cs="Arial"/>
          <w:bCs/>
        </w:rPr>
        <w:t>.</w:t>
      </w:r>
    </w:p>
    <w:p w14:paraId="0EB3BBA8" w14:textId="77777777" w:rsidR="0022471B" w:rsidRPr="005A4BB1" w:rsidRDefault="00663323" w:rsidP="005A4BB1">
      <w:pPr>
        <w:pStyle w:val="ListParagraph"/>
        <w:widowControl w:val="0"/>
        <w:autoSpaceDE w:val="0"/>
        <w:autoSpaceDN w:val="0"/>
        <w:adjustRightInd w:val="0"/>
        <w:spacing w:after="240"/>
        <w:ind w:left="180" w:right="-450"/>
        <w:jc w:val="both"/>
        <w:rPr>
          <w:rFonts w:ascii="Arial" w:hAnsi="Arial" w:cs="Arial"/>
          <w:bCs/>
        </w:rPr>
      </w:pPr>
      <w:r w:rsidRPr="005A4BB1">
        <w:rPr>
          <w:rFonts w:ascii="Arial" w:hAnsi="Arial" w:cs="Arial"/>
          <w:bCs/>
        </w:rPr>
        <w:t xml:space="preserve"> </w:t>
      </w:r>
    </w:p>
    <w:p w14:paraId="2032C984" w14:textId="77777777" w:rsidR="0022471B" w:rsidRDefault="0022471B" w:rsidP="005A4BB1">
      <w:pPr>
        <w:pStyle w:val="ListParagraph"/>
        <w:widowControl w:val="0"/>
        <w:numPr>
          <w:ilvl w:val="0"/>
          <w:numId w:val="2"/>
        </w:numPr>
        <w:autoSpaceDE w:val="0"/>
        <w:autoSpaceDN w:val="0"/>
        <w:adjustRightInd w:val="0"/>
        <w:spacing w:after="240"/>
        <w:ind w:left="180" w:right="-450" w:hanging="540"/>
        <w:jc w:val="both"/>
        <w:rPr>
          <w:rFonts w:ascii="Arial" w:hAnsi="Arial" w:cs="Arial"/>
        </w:rPr>
      </w:pPr>
      <w:r w:rsidRPr="005A4BB1">
        <w:rPr>
          <w:rFonts w:ascii="Arial" w:hAnsi="Arial" w:cs="Arial"/>
          <w:b/>
          <w:bCs/>
        </w:rPr>
        <w:t xml:space="preserve">Policy: </w:t>
      </w:r>
      <w:r w:rsidR="00516774" w:rsidRPr="005A4BB1">
        <w:rPr>
          <w:rFonts w:ascii="Arial" w:hAnsi="Arial" w:cs="Arial"/>
          <w:bCs/>
        </w:rPr>
        <w:t xml:space="preserve">Safety </w:t>
      </w:r>
      <w:r w:rsidR="00516774" w:rsidRPr="005A4BB1">
        <w:rPr>
          <w:rFonts w:ascii="Arial" w:hAnsi="Arial" w:cs="Arial"/>
        </w:rPr>
        <w:t xml:space="preserve">shall be a primary consideration at all training exercises and drills. </w:t>
      </w:r>
    </w:p>
    <w:p w14:paraId="57698A3E" w14:textId="77777777" w:rsidR="005A4BB1" w:rsidRPr="005A4BB1" w:rsidRDefault="005A4BB1" w:rsidP="005A4BB1">
      <w:pPr>
        <w:pStyle w:val="ListParagraph"/>
        <w:widowControl w:val="0"/>
        <w:autoSpaceDE w:val="0"/>
        <w:autoSpaceDN w:val="0"/>
        <w:adjustRightInd w:val="0"/>
        <w:spacing w:after="240"/>
        <w:ind w:left="180" w:right="-450"/>
        <w:jc w:val="both"/>
        <w:rPr>
          <w:rFonts w:ascii="Arial" w:hAnsi="Arial" w:cs="Arial"/>
        </w:rPr>
      </w:pPr>
    </w:p>
    <w:p w14:paraId="06E95CB2" w14:textId="77777777" w:rsidR="00663323" w:rsidRDefault="00663323" w:rsidP="005A4BB1">
      <w:pPr>
        <w:pStyle w:val="ListParagraph"/>
        <w:widowControl w:val="0"/>
        <w:numPr>
          <w:ilvl w:val="0"/>
          <w:numId w:val="1"/>
        </w:numPr>
        <w:autoSpaceDE w:val="0"/>
        <w:autoSpaceDN w:val="0"/>
        <w:adjustRightInd w:val="0"/>
        <w:spacing w:after="240"/>
        <w:ind w:left="540" w:right="-450"/>
        <w:jc w:val="both"/>
        <w:rPr>
          <w:rFonts w:ascii="Arial" w:hAnsi="Arial" w:cs="Arial"/>
        </w:rPr>
      </w:pPr>
      <w:r w:rsidRPr="001B7B7B">
        <w:rPr>
          <w:rFonts w:ascii="Arial" w:hAnsi="Arial" w:cs="Arial"/>
        </w:rPr>
        <w:t>The primary goal of the fire department‘s training, education, and professional development program</w:t>
      </w:r>
      <w:r w:rsidR="00E71CDA">
        <w:rPr>
          <w:rFonts w:ascii="Arial" w:hAnsi="Arial" w:cs="Arial"/>
        </w:rPr>
        <w:t>s</w:t>
      </w:r>
      <w:r w:rsidRPr="001B7B7B">
        <w:rPr>
          <w:rFonts w:ascii="Arial" w:hAnsi="Arial" w:cs="Arial"/>
        </w:rPr>
        <w:t xml:space="preserve"> is to prevent occupational deaths, injuries, and illnesses.</w:t>
      </w:r>
    </w:p>
    <w:p w14:paraId="4195C8EB" w14:textId="77777777" w:rsidR="005A4BB1" w:rsidRPr="001B7B7B" w:rsidRDefault="005A4BB1" w:rsidP="005A4BB1">
      <w:pPr>
        <w:pStyle w:val="ListParagraph"/>
        <w:widowControl w:val="0"/>
        <w:autoSpaceDE w:val="0"/>
        <w:autoSpaceDN w:val="0"/>
        <w:adjustRightInd w:val="0"/>
        <w:spacing w:after="240"/>
        <w:ind w:left="540" w:right="-450" w:hanging="360"/>
        <w:jc w:val="both"/>
        <w:rPr>
          <w:rFonts w:ascii="Arial" w:hAnsi="Arial" w:cs="Arial"/>
        </w:rPr>
      </w:pPr>
    </w:p>
    <w:p w14:paraId="2A49B850" w14:textId="77777777" w:rsidR="00663323" w:rsidRDefault="00663323" w:rsidP="005A4BB1">
      <w:pPr>
        <w:pStyle w:val="ListParagraph"/>
        <w:widowControl w:val="0"/>
        <w:numPr>
          <w:ilvl w:val="0"/>
          <w:numId w:val="1"/>
        </w:numPr>
        <w:autoSpaceDE w:val="0"/>
        <w:autoSpaceDN w:val="0"/>
        <w:adjustRightInd w:val="0"/>
        <w:spacing w:after="240"/>
        <w:ind w:left="540" w:right="-450"/>
        <w:jc w:val="both"/>
        <w:rPr>
          <w:rFonts w:ascii="Arial" w:hAnsi="Arial" w:cs="Arial"/>
        </w:rPr>
      </w:pPr>
      <w:r w:rsidRPr="001B7B7B">
        <w:rPr>
          <w:rFonts w:ascii="Arial" w:hAnsi="Arial" w:cs="Arial"/>
        </w:rPr>
        <w:t>Training, education, and professional development shall be provided for all department members commensurate with the duties and functions that they are expected to perform.</w:t>
      </w:r>
    </w:p>
    <w:p w14:paraId="69309FD7" w14:textId="77777777" w:rsidR="005A4BB1" w:rsidRPr="001B7B7B" w:rsidRDefault="005A4BB1" w:rsidP="005A4BB1">
      <w:pPr>
        <w:pStyle w:val="ListParagraph"/>
        <w:widowControl w:val="0"/>
        <w:autoSpaceDE w:val="0"/>
        <w:autoSpaceDN w:val="0"/>
        <w:adjustRightInd w:val="0"/>
        <w:spacing w:after="240"/>
        <w:ind w:left="540" w:right="-450" w:hanging="360"/>
        <w:jc w:val="both"/>
        <w:rPr>
          <w:rFonts w:ascii="Arial" w:hAnsi="Arial" w:cs="Arial"/>
        </w:rPr>
      </w:pPr>
    </w:p>
    <w:p w14:paraId="0970DF97" w14:textId="77777777" w:rsidR="00663323" w:rsidRDefault="00663323" w:rsidP="005A4BB1">
      <w:pPr>
        <w:pStyle w:val="ListParagraph"/>
        <w:widowControl w:val="0"/>
        <w:numPr>
          <w:ilvl w:val="0"/>
          <w:numId w:val="1"/>
        </w:numPr>
        <w:autoSpaceDE w:val="0"/>
        <w:autoSpaceDN w:val="0"/>
        <w:adjustRightInd w:val="0"/>
        <w:spacing w:after="240"/>
        <w:ind w:left="540" w:right="-450"/>
        <w:jc w:val="both"/>
        <w:rPr>
          <w:rFonts w:ascii="Arial" w:hAnsi="Arial" w:cs="Arial"/>
        </w:rPr>
      </w:pPr>
      <w:r w:rsidRPr="001B7B7B">
        <w:rPr>
          <w:rFonts w:ascii="Arial" w:hAnsi="Arial" w:cs="Arial"/>
        </w:rPr>
        <w:t>New members shall be trained and evaluated for skills and knowledge prior to being allowed to engage in emergency operations.</w:t>
      </w:r>
    </w:p>
    <w:p w14:paraId="4A3E4739" w14:textId="77777777" w:rsidR="005A4BB1" w:rsidRPr="001B7B7B" w:rsidRDefault="005A4BB1" w:rsidP="005A4BB1">
      <w:pPr>
        <w:pStyle w:val="ListParagraph"/>
        <w:widowControl w:val="0"/>
        <w:autoSpaceDE w:val="0"/>
        <w:autoSpaceDN w:val="0"/>
        <w:adjustRightInd w:val="0"/>
        <w:spacing w:after="240"/>
        <w:ind w:left="540" w:right="-450" w:hanging="360"/>
        <w:jc w:val="both"/>
        <w:rPr>
          <w:rFonts w:ascii="Arial" w:hAnsi="Arial" w:cs="Arial"/>
        </w:rPr>
      </w:pPr>
    </w:p>
    <w:p w14:paraId="523F255B" w14:textId="77777777" w:rsidR="0022471B" w:rsidRDefault="00663323" w:rsidP="005A4BB1">
      <w:pPr>
        <w:pStyle w:val="ListParagraph"/>
        <w:widowControl w:val="0"/>
        <w:numPr>
          <w:ilvl w:val="0"/>
          <w:numId w:val="1"/>
        </w:numPr>
        <w:autoSpaceDE w:val="0"/>
        <w:autoSpaceDN w:val="0"/>
        <w:adjustRightInd w:val="0"/>
        <w:spacing w:after="240"/>
        <w:ind w:left="540" w:right="-450"/>
        <w:jc w:val="both"/>
        <w:rPr>
          <w:rFonts w:ascii="Arial" w:hAnsi="Arial" w:cs="Arial"/>
        </w:rPr>
      </w:pPr>
      <w:r w:rsidRPr="001B7B7B">
        <w:rPr>
          <w:rFonts w:ascii="Arial" w:hAnsi="Arial" w:cs="Arial"/>
        </w:rPr>
        <w:t>New members shall not engage in emergency operations until they have demonstrated t</w:t>
      </w:r>
      <w:r w:rsidR="00E71CDA">
        <w:rPr>
          <w:rFonts w:ascii="Arial" w:hAnsi="Arial" w:cs="Arial"/>
        </w:rPr>
        <w:t>he skills and abilities to safel</w:t>
      </w:r>
      <w:r w:rsidRPr="001B7B7B">
        <w:rPr>
          <w:rFonts w:ascii="Arial" w:hAnsi="Arial" w:cs="Arial"/>
        </w:rPr>
        <w:t>y complete the tasks expected.</w:t>
      </w:r>
    </w:p>
    <w:p w14:paraId="5B88F11E" w14:textId="77777777" w:rsidR="005A4BB1" w:rsidRPr="001B7B7B" w:rsidRDefault="005A4BB1" w:rsidP="005A4BB1">
      <w:pPr>
        <w:pStyle w:val="ListParagraph"/>
        <w:widowControl w:val="0"/>
        <w:autoSpaceDE w:val="0"/>
        <w:autoSpaceDN w:val="0"/>
        <w:adjustRightInd w:val="0"/>
        <w:spacing w:after="240"/>
        <w:ind w:left="540" w:right="-450" w:hanging="360"/>
        <w:jc w:val="both"/>
        <w:rPr>
          <w:rFonts w:ascii="Arial" w:hAnsi="Arial" w:cs="Arial"/>
        </w:rPr>
      </w:pPr>
    </w:p>
    <w:p w14:paraId="2F96FCAB" w14:textId="77777777" w:rsidR="0022471B" w:rsidRDefault="0051561B" w:rsidP="005A4BB1">
      <w:pPr>
        <w:pStyle w:val="ListParagraph"/>
        <w:widowControl w:val="0"/>
        <w:numPr>
          <w:ilvl w:val="0"/>
          <w:numId w:val="1"/>
        </w:numPr>
        <w:tabs>
          <w:tab w:val="left" w:pos="450"/>
          <w:tab w:val="left" w:pos="720"/>
          <w:tab w:val="left" w:pos="810"/>
        </w:tabs>
        <w:autoSpaceDE w:val="0"/>
        <w:autoSpaceDN w:val="0"/>
        <w:adjustRightInd w:val="0"/>
        <w:spacing w:after="240"/>
        <w:ind w:left="540" w:right="-450"/>
        <w:jc w:val="both"/>
        <w:rPr>
          <w:rFonts w:ascii="Arial" w:hAnsi="Arial" w:cs="Arial"/>
        </w:rPr>
      </w:pPr>
      <w:r w:rsidRPr="001B7B7B">
        <w:rPr>
          <w:rFonts w:ascii="Arial" w:hAnsi="Arial" w:cs="Arial"/>
        </w:rPr>
        <w:t xml:space="preserve">Prior to any training activity other than a classroom session, the officer or member </w:t>
      </w:r>
      <w:r w:rsidR="003D45A5">
        <w:rPr>
          <w:rFonts w:ascii="Arial" w:hAnsi="Arial" w:cs="Arial"/>
        </w:rPr>
        <w:t xml:space="preserve">(instructor) </w:t>
      </w:r>
      <w:r w:rsidRPr="001B7B7B">
        <w:rPr>
          <w:rFonts w:ascii="Arial" w:hAnsi="Arial" w:cs="Arial"/>
        </w:rPr>
        <w:t>conducting the training shall apply basic</w:t>
      </w:r>
      <w:r w:rsidR="0022471B" w:rsidRPr="001B7B7B">
        <w:rPr>
          <w:rFonts w:ascii="Arial" w:hAnsi="Arial" w:cs="Arial"/>
        </w:rPr>
        <w:t xml:space="preserve"> risk management principles</w:t>
      </w:r>
      <w:r w:rsidR="001B7B7B">
        <w:rPr>
          <w:rFonts w:ascii="Arial" w:hAnsi="Arial" w:cs="Arial"/>
        </w:rPr>
        <w:t xml:space="preserve"> to the </w:t>
      </w:r>
      <w:r w:rsidR="00E71CDA">
        <w:rPr>
          <w:rFonts w:ascii="Arial" w:hAnsi="Arial" w:cs="Arial"/>
        </w:rPr>
        <w:t xml:space="preserve">proposed </w:t>
      </w:r>
      <w:r w:rsidR="001B7B7B">
        <w:rPr>
          <w:rFonts w:ascii="Arial" w:hAnsi="Arial" w:cs="Arial"/>
        </w:rPr>
        <w:t>curriculum</w:t>
      </w:r>
      <w:r w:rsidR="000E3DC0">
        <w:rPr>
          <w:rFonts w:ascii="Arial" w:hAnsi="Arial" w:cs="Arial"/>
        </w:rPr>
        <w:t xml:space="preserve"> by evaluating potential risk and taking affirmative steps to eliminate or reduce any risk identified</w:t>
      </w:r>
      <w:r w:rsidRPr="001B7B7B">
        <w:rPr>
          <w:rFonts w:ascii="Arial" w:hAnsi="Arial" w:cs="Arial"/>
        </w:rPr>
        <w:t>.</w:t>
      </w:r>
    </w:p>
    <w:p w14:paraId="4E67EDC2" w14:textId="77777777" w:rsidR="005A4BB1" w:rsidRPr="005A4BB1" w:rsidRDefault="005A4BB1" w:rsidP="005A4BB1">
      <w:pPr>
        <w:pStyle w:val="ListParagraph"/>
        <w:ind w:left="540" w:right="-450" w:hanging="360"/>
        <w:jc w:val="both"/>
        <w:rPr>
          <w:rFonts w:ascii="Arial" w:hAnsi="Arial" w:cs="Arial"/>
        </w:rPr>
      </w:pPr>
    </w:p>
    <w:p w14:paraId="041909D1" w14:textId="77777777" w:rsidR="003D45A5" w:rsidRDefault="000E3DC0" w:rsidP="005A4BB1">
      <w:pPr>
        <w:pStyle w:val="ListParagraph"/>
        <w:widowControl w:val="0"/>
        <w:numPr>
          <w:ilvl w:val="0"/>
          <w:numId w:val="1"/>
        </w:numPr>
        <w:tabs>
          <w:tab w:val="left" w:pos="450"/>
        </w:tabs>
        <w:autoSpaceDE w:val="0"/>
        <w:autoSpaceDN w:val="0"/>
        <w:adjustRightInd w:val="0"/>
        <w:spacing w:after="240"/>
        <w:ind w:left="540" w:right="-450"/>
        <w:jc w:val="both"/>
        <w:rPr>
          <w:rFonts w:ascii="Arial" w:hAnsi="Arial" w:cs="Arial"/>
        </w:rPr>
      </w:pPr>
      <w:r>
        <w:rPr>
          <w:rFonts w:ascii="Arial" w:hAnsi="Arial" w:cs="Arial"/>
        </w:rPr>
        <w:t>Where a traini</w:t>
      </w:r>
      <w:r w:rsidR="003D45A5">
        <w:rPr>
          <w:rFonts w:ascii="Arial" w:hAnsi="Arial" w:cs="Arial"/>
        </w:rPr>
        <w:t>ng exercise involves the risk of</w:t>
      </w:r>
      <w:r>
        <w:rPr>
          <w:rFonts w:ascii="Arial" w:hAnsi="Arial" w:cs="Arial"/>
        </w:rPr>
        <w:t xml:space="preserve"> serious injury or death to any participant, the </w:t>
      </w:r>
      <w:r w:rsidR="003D45A5">
        <w:rPr>
          <w:rFonts w:ascii="Arial" w:hAnsi="Arial" w:cs="Arial"/>
        </w:rPr>
        <w:t xml:space="preserve">instructor shall notify </w:t>
      </w:r>
      <w:r w:rsidR="00E71CDA">
        <w:rPr>
          <w:rFonts w:ascii="Arial" w:hAnsi="Arial" w:cs="Arial"/>
        </w:rPr>
        <w:t>F</w:t>
      </w:r>
      <w:r>
        <w:rPr>
          <w:rFonts w:ascii="Arial" w:hAnsi="Arial" w:cs="Arial"/>
        </w:rPr>
        <w:t>ire</w:t>
      </w:r>
      <w:r w:rsidR="00E71CDA">
        <w:rPr>
          <w:rFonts w:ascii="Arial" w:hAnsi="Arial" w:cs="Arial"/>
        </w:rPr>
        <w:t xml:space="preserve"> Department Safety O</w:t>
      </w:r>
      <w:r>
        <w:rPr>
          <w:rFonts w:ascii="Arial" w:hAnsi="Arial" w:cs="Arial"/>
        </w:rPr>
        <w:t xml:space="preserve">fficer </w:t>
      </w:r>
      <w:r w:rsidR="003D45A5">
        <w:rPr>
          <w:rFonts w:ascii="Arial" w:hAnsi="Arial" w:cs="Arial"/>
        </w:rPr>
        <w:t xml:space="preserve">in advance </w:t>
      </w:r>
      <w:r w:rsidR="003D45A5">
        <w:rPr>
          <w:rFonts w:ascii="Arial" w:hAnsi="Arial" w:cs="Arial"/>
        </w:rPr>
        <w:lastRenderedPageBreak/>
        <w:t>to assist in planning and overseeing the training. This specifically includes any rope rescue training, confined space rescue training, high angle training, water rescue training, ice rescue training, tra</w:t>
      </w:r>
      <w:r w:rsidR="00243D97">
        <w:rPr>
          <w:rFonts w:ascii="Arial" w:hAnsi="Arial" w:cs="Arial"/>
        </w:rPr>
        <w:t>ining involving the operation of</w:t>
      </w:r>
      <w:r w:rsidR="003D45A5">
        <w:rPr>
          <w:rFonts w:ascii="Arial" w:hAnsi="Arial" w:cs="Arial"/>
        </w:rPr>
        <w:t xml:space="preserve"> saws or cutting</w:t>
      </w:r>
      <w:r w:rsidR="00243D97">
        <w:rPr>
          <w:rFonts w:ascii="Arial" w:hAnsi="Arial" w:cs="Arial"/>
        </w:rPr>
        <w:t xml:space="preserve"> implements</w:t>
      </w:r>
      <w:r w:rsidR="003D45A5">
        <w:rPr>
          <w:rFonts w:ascii="Arial" w:hAnsi="Arial" w:cs="Arial"/>
        </w:rPr>
        <w:t>, special operations training, or live fire training.</w:t>
      </w:r>
    </w:p>
    <w:p w14:paraId="4F9A3E56" w14:textId="77777777" w:rsidR="005A4BB1" w:rsidRPr="003D45A5" w:rsidRDefault="005A4BB1" w:rsidP="005A4BB1">
      <w:pPr>
        <w:pStyle w:val="ListParagraph"/>
        <w:widowControl w:val="0"/>
        <w:tabs>
          <w:tab w:val="left" w:pos="450"/>
        </w:tabs>
        <w:autoSpaceDE w:val="0"/>
        <w:autoSpaceDN w:val="0"/>
        <w:adjustRightInd w:val="0"/>
        <w:spacing w:after="240"/>
        <w:ind w:left="540" w:right="-450" w:hanging="360"/>
        <w:jc w:val="both"/>
        <w:rPr>
          <w:rFonts w:ascii="Arial" w:hAnsi="Arial" w:cs="Arial"/>
        </w:rPr>
      </w:pPr>
    </w:p>
    <w:p w14:paraId="6B5657E9" w14:textId="77777777" w:rsidR="0022471B" w:rsidRDefault="0022471B" w:rsidP="005A4BB1">
      <w:pPr>
        <w:pStyle w:val="ListParagraph"/>
        <w:widowControl w:val="0"/>
        <w:numPr>
          <w:ilvl w:val="0"/>
          <w:numId w:val="1"/>
        </w:numPr>
        <w:autoSpaceDE w:val="0"/>
        <w:autoSpaceDN w:val="0"/>
        <w:adjustRightInd w:val="0"/>
        <w:spacing w:after="240"/>
        <w:ind w:left="540" w:right="-450"/>
        <w:jc w:val="both"/>
        <w:rPr>
          <w:rFonts w:ascii="Arial" w:hAnsi="Arial" w:cs="Arial"/>
        </w:rPr>
      </w:pPr>
      <w:r w:rsidRPr="001B7B7B">
        <w:rPr>
          <w:rFonts w:ascii="Arial" w:hAnsi="Arial" w:cs="Arial"/>
        </w:rPr>
        <w:t xml:space="preserve">Prior to any hands on training class, the officer </w:t>
      </w:r>
      <w:r w:rsidR="003D45A5">
        <w:rPr>
          <w:rFonts w:ascii="Arial" w:hAnsi="Arial" w:cs="Arial"/>
        </w:rPr>
        <w:t xml:space="preserve">or member </w:t>
      </w:r>
      <w:r w:rsidRPr="001B7B7B">
        <w:rPr>
          <w:rFonts w:ascii="Arial" w:hAnsi="Arial" w:cs="Arial"/>
        </w:rPr>
        <w:t>in charge o</w:t>
      </w:r>
      <w:r w:rsidR="000E3DC0">
        <w:rPr>
          <w:rFonts w:ascii="Arial" w:hAnsi="Arial" w:cs="Arial"/>
        </w:rPr>
        <w:t>f</w:t>
      </w:r>
      <w:r w:rsidRPr="001B7B7B">
        <w:rPr>
          <w:rFonts w:ascii="Arial" w:hAnsi="Arial" w:cs="Arial"/>
        </w:rPr>
        <w:t xml:space="preserve"> the training shall conduct a safety briefing</w:t>
      </w:r>
      <w:r w:rsidR="003D45A5">
        <w:rPr>
          <w:rFonts w:ascii="Arial" w:hAnsi="Arial" w:cs="Arial"/>
        </w:rPr>
        <w:t xml:space="preserve"> with all participants.</w:t>
      </w:r>
    </w:p>
    <w:p w14:paraId="6A776A59" w14:textId="77777777" w:rsidR="005A4BB1" w:rsidRPr="001B7B7B" w:rsidRDefault="005A4BB1" w:rsidP="005A4BB1">
      <w:pPr>
        <w:pStyle w:val="ListParagraph"/>
        <w:widowControl w:val="0"/>
        <w:autoSpaceDE w:val="0"/>
        <w:autoSpaceDN w:val="0"/>
        <w:adjustRightInd w:val="0"/>
        <w:spacing w:after="240"/>
        <w:ind w:left="540" w:right="-450" w:hanging="360"/>
        <w:jc w:val="both"/>
        <w:rPr>
          <w:rFonts w:ascii="Arial" w:hAnsi="Arial" w:cs="Arial"/>
        </w:rPr>
      </w:pPr>
    </w:p>
    <w:p w14:paraId="0237B6F8" w14:textId="77777777" w:rsidR="0022471B" w:rsidRDefault="0022471B" w:rsidP="005A4BB1">
      <w:pPr>
        <w:pStyle w:val="ListParagraph"/>
        <w:widowControl w:val="0"/>
        <w:numPr>
          <w:ilvl w:val="0"/>
          <w:numId w:val="1"/>
        </w:numPr>
        <w:autoSpaceDE w:val="0"/>
        <w:autoSpaceDN w:val="0"/>
        <w:adjustRightInd w:val="0"/>
        <w:spacing w:after="240"/>
        <w:ind w:left="540" w:right="-450"/>
        <w:jc w:val="both"/>
        <w:rPr>
          <w:rFonts w:ascii="Arial" w:hAnsi="Arial" w:cs="Arial"/>
        </w:rPr>
      </w:pPr>
      <w:r w:rsidRPr="001B7B7B">
        <w:rPr>
          <w:rFonts w:ascii="Arial" w:hAnsi="Arial" w:cs="Arial"/>
        </w:rPr>
        <w:t xml:space="preserve">The safety briefing shall address </w:t>
      </w:r>
      <w:r w:rsidR="001B7B7B" w:rsidRPr="001B7B7B">
        <w:rPr>
          <w:rFonts w:ascii="Arial" w:hAnsi="Arial" w:cs="Arial"/>
        </w:rPr>
        <w:t>any known or potential safety concerns that may arise during the training exercise.</w:t>
      </w:r>
      <w:r w:rsidR="003D45A5">
        <w:rPr>
          <w:rFonts w:ascii="Arial" w:hAnsi="Arial" w:cs="Arial"/>
        </w:rPr>
        <w:t xml:space="preserve"> Additional safety briefings shall be held as necessary throughout the training exercise.</w:t>
      </w:r>
    </w:p>
    <w:p w14:paraId="2E730B61" w14:textId="77777777" w:rsidR="005A4BB1" w:rsidRPr="001B7B7B" w:rsidRDefault="005A4BB1" w:rsidP="005A4BB1">
      <w:pPr>
        <w:pStyle w:val="ListParagraph"/>
        <w:widowControl w:val="0"/>
        <w:autoSpaceDE w:val="0"/>
        <w:autoSpaceDN w:val="0"/>
        <w:adjustRightInd w:val="0"/>
        <w:spacing w:after="240"/>
        <w:ind w:left="540" w:right="-450" w:hanging="360"/>
        <w:jc w:val="both"/>
        <w:rPr>
          <w:rFonts w:ascii="Arial" w:hAnsi="Arial" w:cs="Arial"/>
        </w:rPr>
      </w:pPr>
    </w:p>
    <w:p w14:paraId="0E88666E" w14:textId="77777777" w:rsidR="001B7B7B" w:rsidRDefault="001B7B7B" w:rsidP="005A4BB1">
      <w:pPr>
        <w:pStyle w:val="ListParagraph"/>
        <w:widowControl w:val="0"/>
        <w:numPr>
          <w:ilvl w:val="0"/>
          <w:numId w:val="1"/>
        </w:numPr>
        <w:autoSpaceDE w:val="0"/>
        <w:autoSpaceDN w:val="0"/>
        <w:adjustRightInd w:val="0"/>
        <w:spacing w:after="240"/>
        <w:ind w:left="540" w:right="-450"/>
        <w:jc w:val="both"/>
        <w:rPr>
          <w:rFonts w:ascii="Arial" w:hAnsi="Arial" w:cs="Arial"/>
        </w:rPr>
      </w:pPr>
      <w:r w:rsidRPr="001B7B7B">
        <w:rPr>
          <w:rFonts w:ascii="Arial" w:hAnsi="Arial" w:cs="Arial"/>
        </w:rPr>
        <w:t xml:space="preserve">Members </w:t>
      </w:r>
      <w:r w:rsidR="00516774" w:rsidRPr="001B7B7B">
        <w:rPr>
          <w:rFonts w:ascii="Arial" w:hAnsi="Arial" w:cs="Arial"/>
        </w:rPr>
        <w:t>shall listen to all safety briefings prior a</w:t>
      </w:r>
      <w:r w:rsidR="003D45A5">
        <w:rPr>
          <w:rFonts w:ascii="Arial" w:hAnsi="Arial" w:cs="Arial"/>
        </w:rPr>
        <w:t>nd during any training exercise, and follow the directions given by the instructor.</w:t>
      </w:r>
      <w:r w:rsidR="00516774" w:rsidRPr="001B7B7B">
        <w:rPr>
          <w:rFonts w:ascii="Arial" w:hAnsi="Arial" w:cs="Arial"/>
        </w:rPr>
        <w:t xml:space="preserve"> </w:t>
      </w:r>
    </w:p>
    <w:p w14:paraId="21CE3A71" w14:textId="77777777" w:rsidR="005A4BB1" w:rsidRPr="001B7B7B" w:rsidRDefault="005A4BB1" w:rsidP="005A4BB1">
      <w:pPr>
        <w:pStyle w:val="ListParagraph"/>
        <w:widowControl w:val="0"/>
        <w:autoSpaceDE w:val="0"/>
        <w:autoSpaceDN w:val="0"/>
        <w:adjustRightInd w:val="0"/>
        <w:spacing w:after="240"/>
        <w:ind w:left="540" w:right="-450" w:hanging="360"/>
        <w:jc w:val="both"/>
        <w:rPr>
          <w:rFonts w:ascii="Arial" w:hAnsi="Arial" w:cs="Arial"/>
        </w:rPr>
      </w:pPr>
    </w:p>
    <w:p w14:paraId="7FA4C887" w14:textId="77777777" w:rsidR="001B7B7B" w:rsidRDefault="001B7B7B" w:rsidP="005A4BB1">
      <w:pPr>
        <w:pStyle w:val="ListParagraph"/>
        <w:widowControl w:val="0"/>
        <w:numPr>
          <w:ilvl w:val="0"/>
          <w:numId w:val="1"/>
        </w:numPr>
        <w:autoSpaceDE w:val="0"/>
        <w:autoSpaceDN w:val="0"/>
        <w:adjustRightInd w:val="0"/>
        <w:spacing w:after="240"/>
        <w:ind w:left="540" w:right="-450"/>
        <w:jc w:val="both"/>
        <w:rPr>
          <w:rFonts w:ascii="Arial" w:hAnsi="Arial" w:cs="Arial"/>
        </w:rPr>
      </w:pPr>
      <w:r w:rsidRPr="001B7B7B">
        <w:rPr>
          <w:rFonts w:ascii="Arial" w:hAnsi="Arial" w:cs="Arial"/>
        </w:rPr>
        <w:t>Members</w:t>
      </w:r>
      <w:r w:rsidR="00516774" w:rsidRPr="001B7B7B">
        <w:rPr>
          <w:rFonts w:ascii="Arial" w:hAnsi="Arial" w:cs="Arial"/>
        </w:rPr>
        <w:t xml:space="preserve"> shall take necessary steps to notify </w:t>
      </w:r>
      <w:r w:rsidR="003D45A5">
        <w:rPr>
          <w:rFonts w:ascii="Arial" w:hAnsi="Arial" w:cs="Arial"/>
        </w:rPr>
        <w:t xml:space="preserve">instructors, </w:t>
      </w:r>
      <w:r w:rsidR="00516774" w:rsidRPr="001B7B7B">
        <w:rPr>
          <w:rFonts w:ascii="Arial" w:hAnsi="Arial" w:cs="Arial"/>
        </w:rPr>
        <w:t xml:space="preserve">supervisors and other individuals of hazards that they become aware of during a training </w:t>
      </w:r>
      <w:r w:rsidR="003D45A5">
        <w:rPr>
          <w:rFonts w:ascii="Arial" w:hAnsi="Arial" w:cs="Arial"/>
        </w:rPr>
        <w:t>exercise</w:t>
      </w:r>
      <w:r w:rsidR="00516774" w:rsidRPr="001B7B7B">
        <w:rPr>
          <w:rFonts w:ascii="Arial" w:hAnsi="Arial" w:cs="Arial"/>
        </w:rPr>
        <w:t xml:space="preserve">. </w:t>
      </w:r>
    </w:p>
    <w:p w14:paraId="6FADEE2F" w14:textId="77777777" w:rsidR="005A4BB1" w:rsidRPr="001B7B7B" w:rsidRDefault="005A4BB1" w:rsidP="005A4BB1">
      <w:pPr>
        <w:pStyle w:val="ListParagraph"/>
        <w:widowControl w:val="0"/>
        <w:autoSpaceDE w:val="0"/>
        <w:autoSpaceDN w:val="0"/>
        <w:adjustRightInd w:val="0"/>
        <w:spacing w:after="240"/>
        <w:ind w:left="540" w:right="-450" w:hanging="360"/>
        <w:jc w:val="both"/>
        <w:rPr>
          <w:rFonts w:ascii="Arial" w:hAnsi="Arial" w:cs="Arial"/>
        </w:rPr>
      </w:pPr>
    </w:p>
    <w:p w14:paraId="7E9766C0" w14:textId="77777777" w:rsidR="00516774" w:rsidRDefault="003D45A5" w:rsidP="005A4BB1">
      <w:pPr>
        <w:pStyle w:val="ListParagraph"/>
        <w:widowControl w:val="0"/>
        <w:numPr>
          <w:ilvl w:val="0"/>
          <w:numId w:val="1"/>
        </w:numPr>
        <w:autoSpaceDE w:val="0"/>
        <w:autoSpaceDN w:val="0"/>
        <w:adjustRightInd w:val="0"/>
        <w:spacing w:after="240"/>
        <w:ind w:left="540" w:right="-450"/>
        <w:jc w:val="both"/>
        <w:rPr>
          <w:rFonts w:ascii="Arial" w:hAnsi="Arial" w:cs="Arial"/>
        </w:rPr>
      </w:pPr>
      <w:r>
        <w:rPr>
          <w:rFonts w:ascii="Arial" w:hAnsi="Arial" w:cs="Arial"/>
        </w:rPr>
        <w:t>Where the nature of a training exercise places member’s safety at risk a Safety Officer shall be appointed in addition to the instructors</w:t>
      </w:r>
      <w:r w:rsidR="00516774" w:rsidRPr="001B7B7B">
        <w:rPr>
          <w:rFonts w:ascii="Arial" w:hAnsi="Arial" w:cs="Arial"/>
        </w:rPr>
        <w:t>.</w:t>
      </w:r>
      <w:r>
        <w:rPr>
          <w:rFonts w:ascii="Arial" w:hAnsi="Arial" w:cs="Arial"/>
        </w:rPr>
        <w:t xml:space="preserve"> The Safety Officer shall ensure that OSHA and NFPA requirements are complied with, as well as all fire department polices and p</w:t>
      </w:r>
      <w:r w:rsidR="00243D97">
        <w:rPr>
          <w:rFonts w:ascii="Arial" w:hAnsi="Arial" w:cs="Arial"/>
        </w:rPr>
        <w:t>rocedures</w:t>
      </w:r>
      <w:r>
        <w:rPr>
          <w:rFonts w:ascii="Arial" w:hAnsi="Arial" w:cs="Arial"/>
        </w:rPr>
        <w:t>.</w:t>
      </w:r>
    </w:p>
    <w:p w14:paraId="114DC053" w14:textId="77777777" w:rsidR="005A4BB1" w:rsidRDefault="005A4BB1" w:rsidP="005A4BB1">
      <w:pPr>
        <w:pStyle w:val="ListParagraph"/>
        <w:widowControl w:val="0"/>
        <w:autoSpaceDE w:val="0"/>
        <w:autoSpaceDN w:val="0"/>
        <w:adjustRightInd w:val="0"/>
        <w:spacing w:after="240"/>
        <w:ind w:left="540" w:right="-450" w:hanging="360"/>
        <w:jc w:val="both"/>
        <w:rPr>
          <w:rFonts w:ascii="Arial" w:hAnsi="Arial" w:cs="Arial"/>
        </w:rPr>
      </w:pPr>
    </w:p>
    <w:p w14:paraId="073A60AA" w14:textId="77777777" w:rsidR="00A61369" w:rsidRPr="00A61369" w:rsidRDefault="00A61369" w:rsidP="00A61369">
      <w:pPr>
        <w:pStyle w:val="ListParagraph"/>
        <w:numPr>
          <w:ilvl w:val="0"/>
          <w:numId w:val="1"/>
        </w:numPr>
        <w:ind w:left="540"/>
        <w:rPr>
          <w:rFonts w:ascii="Arial" w:hAnsi="Arial" w:cs="Arial"/>
        </w:rPr>
      </w:pPr>
      <w:r w:rsidRPr="00A61369">
        <w:rPr>
          <w:rFonts w:ascii="Arial" w:hAnsi="Arial" w:cs="Arial"/>
        </w:rPr>
        <w:t xml:space="preserve">The Safety Officer shall have the authority to stop any unsafe act and halt any training exercise without regard for the rank of the members involved. </w:t>
      </w:r>
    </w:p>
    <w:p w14:paraId="659B14B9" w14:textId="77777777" w:rsidR="00A61369" w:rsidRPr="00A61369" w:rsidRDefault="00A61369" w:rsidP="00A61369">
      <w:pPr>
        <w:pStyle w:val="ListParagraph"/>
        <w:ind w:left="540"/>
        <w:rPr>
          <w:rFonts w:ascii="Arial" w:hAnsi="Arial" w:cs="Arial"/>
        </w:rPr>
      </w:pPr>
    </w:p>
    <w:p w14:paraId="0976FB8A" w14:textId="77777777" w:rsidR="00A61369" w:rsidRPr="00A61369" w:rsidRDefault="00A61369" w:rsidP="00A61369">
      <w:pPr>
        <w:pStyle w:val="ListParagraph"/>
        <w:numPr>
          <w:ilvl w:val="0"/>
          <w:numId w:val="1"/>
        </w:numPr>
        <w:ind w:left="540"/>
        <w:rPr>
          <w:rFonts w:ascii="Arial" w:hAnsi="Arial" w:cs="Arial"/>
        </w:rPr>
      </w:pPr>
      <w:r w:rsidRPr="00A61369">
        <w:rPr>
          <w:rFonts w:ascii="Arial" w:hAnsi="Arial" w:cs="Arial"/>
        </w:rPr>
        <w:t>Prior to the start of any hands-on training exercise, the officer(s), instructor(s) and if present Safety Officers shall ensure that each student/member is properly hydrated. The officer(s), instructor(s) and if present Safety Officers shall ensure that members remain properly hydrated throughout the training. Any indication that a member is dehydrated, overheated, or suffering from a heat related condition shall warrant the training being terminated for that member, and proper rehab and medical attention provided immediately.</w:t>
      </w:r>
    </w:p>
    <w:p w14:paraId="349C9A0D" w14:textId="77777777" w:rsidR="00A61369" w:rsidRPr="00A61369" w:rsidRDefault="00A61369" w:rsidP="00A61369">
      <w:pPr>
        <w:pStyle w:val="ListParagraph"/>
        <w:ind w:left="540"/>
        <w:rPr>
          <w:rFonts w:ascii="Arial" w:hAnsi="Arial" w:cs="Arial"/>
        </w:rPr>
      </w:pPr>
    </w:p>
    <w:p w14:paraId="76CEB20C" w14:textId="77777777" w:rsidR="00A61369" w:rsidRPr="00A61369" w:rsidRDefault="00A61369" w:rsidP="00A61369">
      <w:pPr>
        <w:pStyle w:val="ListParagraph"/>
        <w:numPr>
          <w:ilvl w:val="0"/>
          <w:numId w:val="1"/>
        </w:numPr>
        <w:ind w:left="540"/>
        <w:rPr>
          <w:rFonts w:ascii="Arial" w:hAnsi="Arial" w:cs="Arial"/>
        </w:rPr>
      </w:pPr>
      <w:r w:rsidRPr="00A61369">
        <w:rPr>
          <w:rFonts w:ascii="Arial" w:hAnsi="Arial" w:cs="Arial"/>
        </w:rPr>
        <w:t xml:space="preserve">All officers, instructors and Safety Officers shall ensure that live fire training conforms to the requirements of NFPA 1403, NFPA 1500, OSHA and department policies, and that all training meets the requirements of OSHA, NFPA 1500, and department policies. In addition, all live fire training shall comply with the policy on live fire training. </w:t>
      </w:r>
    </w:p>
    <w:p w14:paraId="72916194" w14:textId="77777777" w:rsidR="00A61369" w:rsidRPr="00A61369" w:rsidRDefault="00A61369" w:rsidP="00A61369">
      <w:pPr>
        <w:pStyle w:val="ListParagraph"/>
        <w:ind w:left="540"/>
        <w:rPr>
          <w:rFonts w:ascii="Arial" w:hAnsi="Arial" w:cs="Arial"/>
        </w:rPr>
      </w:pPr>
    </w:p>
    <w:p w14:paraId="5702027F" w14:textId="11A9C01F" w:rsidR="00A61369" w:rsidRPr="00A61369" w:rsidRDefault="00A61369" w:rsidP="00A61369">
      <w:pPr>
        <w:widowControl w:val="0"/>
        <w:autoSpaceDE w:val="0"/>
        <w:autoSpaceDN w:val="0"/>
        <w:adjustRightInd w:val="0"/>
        <w:spacing w:after="240"/>
        <w:ind w:left="180"/>
        <w:rPr>
          <w:rFonts w:ascii="Arial" w:hAnsi="Arial" w:cs="Arial"/>
        </w:rPr>
      </w:pPr>
      <w:r w:rsidRPr="00A61369">
        <w:rPr>
          <w:rFonts w:ascii="Arial" w:hAnsi="Arial" w:cs="Arial"/>
          <w:b/>
        </w:rPr>
        <w:t>Editor’s Note:</w:t>
      </w:r>
      <w:r w:rsidRPr="00A61369">
        <w:rPr>
          <w:rFonts w:ascii="Arial" w:hAnsi="Arial" w:cs="Arial"/>
        </w:rPr>
        <w:t xml:space="preserve"> Departments that do not have a policy on live fire training should use the following provision in place of N.</w:t>
      </w:r>
    </w:p>
    <w:p w14:paraId="19472603" w14:textId="3810AB93" w:rsidR="002429BC" w:rsidRPr="00A61369" w:rsidRDefault="00A61369" w:rsidP="00A61369">
      <w:pPr>
        <w:widowControl w:val="0"/>
        <w:autoSpaceDE w:val="0"/>
        <w:autoSpaceDN w:val="0"/>
        <w:adjustRightInd w:val="0"/>
        <w:spacing w:after="240"/>
        <w:ind w:left="180"/>
        <w:rPr>
          <w:rFonts w:ascii="Arial" w:hAnsi="Arial" w:cs="Arial"/>
          <w:i/>
        </w:rPr>
      </w:pPr>
      <w:r w:rsidRPr="00A61369">
        <w:rPr>
          <w:rFonts w:ascii="Arial" w:hAnsi="Arial" w:cs="Arial"/>
          <w:i/>
        </w:rPr>
        <w:t xml:space="preserve">N. Live fire training is expressly prohibited in this department. Conducting live fire training shall be considered to be a serious disciplinary infraction for which termination may be appropriate for a first offense without resort to progressive </w:t>
      </w:r>
      <w:r w:rsidRPr="00A61369">
        <w:rPr>
          <w:rFonts w:ascii="Arial" w:hAnsi="Arial" w:cs="Arial"/>
          <w:i/>
        </w:rPr>
        <w:lastRenderedPageBreak/>
        <w:t>discipline. This applies to any officer and instructor who organizes such training as well as any members who participate in it.</w:t>
      </w:r>
    </w:p>
    <w:sectPr w:rsidR="002429BC" w:rsidRPr="00A61369" w:rsidSect="00516774">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A1D3E2" w14:textId="77777777" w:rsidR="00A74894" w:rsidRDefault="00A74894" w:rsidP="004F5DE7">
      <w:r>
        <w:separator/>
      </w:r>
    </w:p>
  </w:endnote>
  <w:endnote w:type="continuationSeparator" w:id="0">
    <w:p w14:paraId="31A3D630" w14:textId="77777777" w:rsidR="00A74894" w:rsidRDefault="00A74894" w:rsidP="004F5D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49C9FD" w14:textId="77777777" w:rsidR="002B7B09" w:rsidRDefault="002B7B09">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FAB27" w14:textId="78386A12" w:rsidR="00A74894" w:rsidRPr="004F5DE7" w:rsidRDefault="00A74894" w:rsidP="004F5DE7">
    <w:pPr>
      <w:pStyle w:val="Footer"/>
      <w:ind w:right="360"/>
      <w:jc w:val="center"/>
      <w:rPr>
        <w:rFonts w:ascii="Times New Roman" w:hAnsi="Times New Roman" w:cs="Times New Roman"/>
        <w:sz w:val="20"/>
        <w:szCs w:val="20"/>
      </w:rPr>
    </w:pPr>
    <w:r>
      <w:rPr>
        <w:rFonts w:ascii="Times New Roman" w:hAnsi="Times New Roman" w:cs="Times New Roman"/>
        <w:sz w:val="20"/>
        <w:szCs w:val="20"/>
      </w:rPr>
      <w:t>©</w:t>
    </w:r>
    <w:r w:rsidR="002B7B09">
      <w:rPr>
        <w:rFonts w:ascii="Times New Roman" w:hAnsi="Times New Roman" w:cs="Times New Roman"/>
        <w:sz w:val="20"/>
        <w:szCs w:val="20"/>
      </w:rPr>
      <w:t>2015</w:t>
    </w:r>
    <w:r w:rsidRPr="004F5DE7">
      <w:rPr>
        <w:rFonts w:ascii="Times New Roman" w:hAnsi="Times New Roman" w:cs="Times New Roman"/>
        <w:sz w:val="20"/>
        <w:szCs w:val="20"/>
      </w:rPr>
      <w:t xml:space="preserve"> Legal &amp; Liability Risk Management Institute.</w:t>
    </w:r>
  </w:p>
  <w:p w14:paraId="79C5A4CC" w14:textId="77777777" w:rsidR="005A4BB1" w:rsidRPr="005A4BB1" w:rsidRDefault="005A4BB1" w:rsidP="005A4BB1">
    <w:pPr>
      <w:pStyle w:val="Footer"/>
      <w:framePr w:wrap="around" w:vAnchor="text" w:hAnchor="margin" w:xAlign="right" w:y="26"/>
      <w:rPr>
        <w:rStyle w:val="PageNumber"/>
        <w:rFonts w:ascii="Arial" w:hAnsi="Arial" w:cs="Arial"/>
      </w:rPr>
    </w:pPr>
    <w:r w:rsidRPr="005A4BB1">
      <w:rPr>
        <w:rStyle w:val="PageNumber"/>
        <w:rFonts w:ascii="Arial" w:hAnsi="Arial" w:cs="Arial"/>
      </w:rPr>
      <w:fldChar w:fldCharType="begin"/>
    </w:r>
    <w:r w:rsidRPr="005A4BB1">
      <w:rPr>
        <w:rStyle w:val="PageNumber"/>
        <w:rFonts w:ascii="Arial" w:hAnsi="Arial" w:cs="Arial"/>
      </w:rPr>
      <w:instrText xml:space="preserve">PAGE  </w:instrText>
    </w:r>
    <w:r w:rsidRPr="005A4BB1">
      <w:rPr>
        <w:rStyle w:val="PageNumber"/>
        <w:rFonts w:ascii="Arial" w:hAnsi="Arial" w:cs="Arial"/>
      </w:rPr>
      <w:fldChar w:fldCharType="separate"/>
    </w:r>
    <w:r w:rsidR="00994C3E">
      <w:rPr>
        <w:rStyle w:val="PageNumber"/>
        <w:rFonts w:ascii="Arial" w:hAnsi="Arial" w:cs="Arial"/>
        <w:noProof/>
      </w:rPr>
      <w:t>2</w:t>
    </w:r>
    <w:r w:rsidRPr="005A4BB1">
      <w:rPr>
        <w:rStyle w:val="PageNumber"/>
        <w:rFonts w:ascii="Arial" w:hAnsi="Arial" w:cs="Arial"/>
      </w:rPr>
      <w:fldChar w:fldCharType="end"/>
    </w:r>
  </w:p>
  <w:p w14:paraId="2E5017B4" w14:textId="77777777" w:rsidR="00A74894" w:rsidRPr="004F5DE7" w:rsidRDefault="00A74894" w:rsidP="004F5DE7">
    <w:pPr>
      <w:pStyle w:val="Footer"/>
      <w:ind w:right="360"/>
      <w:jc w:val="center"/>
      <w:rPr>
        <w:rFonts w:ascii="Times New Roman" w:hAnsi="Times New Roman" w:cs="Times New Roman"/>
        <w:sz w:val="20"/>
        <w:szCs w:val="20"/>
      </w:rPr>
    </w:pPr>
    <w:r w:rsidRPr="004F5DE7">
      <w:rPr>
        <w:rFonts w:ascii="Times New Roman" w:hAnsi="Times New Roman" w:cs="Times New Roman"/>
        <w:sz w:val="20"/>
        <w:szCs w:val="20"/>
      </w:rPr>
      <w:t>Reprinting of this document is prohibited without license from LLRMI.</w:t>
    </w:r>
  </w:p>
  <w:p w14:paraId="51AA2D08" w14:textId="77777777" w:rsidR="00A74894" w:rsidRPr="004F5DE7" w:rsidRDefault="00A74894" w:rsidP="004F5DE7">
    <w:pPr>
      <w:pStyle w:val="Footer"/>
      <w:ind w:right="360"/>
      <w:jc w:val="center"/>
      <w:rPr>
        <w:rFonts w:ascii="Times New Roman" w:hAnsi="Times New Roman" w:cs="Times New Roman"/>
        <w:sz w:val="20"/>
        <w:szCs w:val="20"/>
      </w:rPr>
    </w:pPr>
    <w:r w:rsidRPr="004F5DE7">
      <w:rPr>
        <w:rFonts w:ascii="Times New Roman" w:hAnsi="Times New Roman" w:cs="Times New Roman"/>
        <w:sz w:val="20"/>
        <w:szCs w:val="20"/>
      </w:rPr>
      <w:t>http://www.llrmi.com</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608549" w14:textId="77777777" w:rsidR="002B7B09" w:rsidRDefault="002B7B0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FF75CA" w14:textId="77777777" w:rsidR="00A74894" w:rsidRDefault="00A74894" w:rsidP="004F5DE7">
      <w:r>
        <w:separator/>
      </w:r>
    </w:p>
  </w:footnote>
  <w:footnote w:type="continuationSeparator" w:id="0">
    <w:p w14:paraId="6D054897" w14:textId="77777777" w:rsidR="00A74894" w:rsidRDefault="00A74894" w:rsidP="004F5DE7">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59F5C" w14:textId="77777777" w:rsidR="002B7B09" w:rsidRDefault="002B7B0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A46FB4" w14:textId="2D490BD4" w:rsidR="002B7B09" w:rsidRDefault="00994C3E">
    <w:pPr>
      <w:pStyle w:val="Header"/>
    </w:pPr>
    <w:r>
      <w:t>1/24/15</w:t>
    </w:r>
    <w:bookmarkStart w:id="0" w:name="_GoBack"/>
    <w:bookmarkEnd w:id="0"/>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FD5526" w14:textId="77777777" w:rsidR="002B7B09" w:rsidRDefault="002B7B09">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EC50A1"/>
    <w:multiLevelType w:val="hybridMultilevel"/>
    <w:tmpl w:val="2A5C5E16"/>
    <w:lvl w:ilvl="0" w:tplc="25A4497E">
      <w:start w:val="1"/>
      <w:numFmt w:val="upp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68424BB"/>
    <w:multiLevelType w:val="hybridMultilevel"/>
    <w:tmpl w:val="8814DEAA"/>
    <w:lvl w:ilvl="0" w:tplc="47723BF6">
      <w:start w:val="1"/>
      <w:numFmt w:val="upperLetter"/>
      <w:lvlText w:val="%1."/>
      <w:lvlJc w:val="left"/>
      <w:pPr>
        <w:ind w:left="1440" w:hanging="360"/>
      </w:pPr>
      <w:rPr>
        <w:rFonts w:ascii="Arial" w:hAnsi="Arial" w:hint="default"/>
        <w:b/>
        <w:i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58700538"/>
    <w:multiLevelType w:val="hybridMultilevel"/>
    <w:tmpl w:val="ED5808E2"/>
    <w:lvl w:ilvl="0" w:tplc="47723BF6">
      <w:start w:val="1"/>
      <w:numFmt w:val="upperLetter"/>
      <w:lvlText w:val="%1."/>
      <w:lvlJc w:val="left"/>
      <w:pPr>
        <w:ind w:left="1440" w:hanging="360"/>
      </w:pPr>
      <w:rPr>
        <w:rFonts w:ascii="Arial" w:hAnsi="Arial"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6774"/>
    <w:rsid w:val="000E3DC0"/>
    <w:rsid w:val="001B7B7B"/>
    <w:rsid w:val="001C533D"/>
    <w:rsid w:val="0022471B"/>
    <w:rsid w:val="002429BC"/>
    <w:rsid w:val="00243D97"/>
    <w:rsid w:val="002B7B09"/>
    <w:rsid w:val="002E0048"/>
    <w:rsid w:val="003C09FB"/>
    <w:rsid w:val="003D45A5"/>
    <w:rsid w:val="004F5DE7"/>
    <w:rsid w:val="0051561B"/>
    <w:rsid w:val="00516774"/>
    <w:rsid w:val="005A4BB1"/>
    <w:rsid w:val="00663323"/>
    <w:rsid w:val="00680D86"/>
    <w:rsid w:val="006C1FB8"/>
    <w:rsid w:val="007E07D8"/>
    <w:rsid w:val="0089685F"/>
    <w:rsid w:val="00994C3E"/>
    <w:rsid w:val="009A2A5B"/>
    <w:rsid w:val="009A318A"/>
    <w:rsid w:val="00A1326A"/>
    <w:rsid w:val="00A61369"/>
    <w:rsid w:val="00A74894"/>
    <w:rsid w:val="00AE12C8"/>
    <w:rsid w:val="00B51227"/>
    <w:rsid w:val="00B745AA"/>
    <w:rsid w:val="00E71C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7B05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B7B"/>
    <w:pPr>
      <w:ind w:left="720"/>
      <w:contextualSpacing/>
    </w:pPr>
  </w:style>
  <w:style w:type="paragraph" w:styleId="BalloonText">
    <w:name w:val="Balloon Text"/>
    <w:basedOn w:val="Normal"/>
    <w:link w:val="BalloonTextChar"/>
    <w:uiPriority w:val="99"/>
    <w:semiHidden/>
    <w:unhideWhenUsed/>
    <w:rsid w:val="00E71C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1CDA"/>
    <w:rPr>
      <w:rFonts w:ascii="Lucida Grande" w:hAnsi="Lucida Grande" w:cs="Lucida Grande"/>
      <w:sz w:val="18"/>
      <w:szCs w:val="18"/>
    </w:rPr>
  </w:style>
  <w:style w:type="paragraph" w:styleId="Header">
    <w:name w:val="header"/>
    <w:basedOn w:val="Normal"/>
    <w:link w:val="HeaderChar"/>
    <w:uiPriority w:val="99"/>
    <w:unhideWhenUsed/>
    <w:rsid w:val="004F5DE7"/>
    <w:pPr>
      <w:tabs>
        <w:tab w:val="center" w:pos="4680"/>
        <w:tab w:val="right" w:pos="9360"/>
      </w:tabs>
    </w:pPr>
  </w:style>
  <w:style w:type="character" w:customStyle="1" w:styleId="HeaderChar">
    <w:name w:val="Header Char"/>
    <w:basedOn w:val="DefaultParagraphFont"/>
    <w:link w:val="Header"/>
    <w:uiPriority w:val="99"/>
    <w:rsid w:val="004F5DE7"/>
  </w:style>
  <w:style w:type="paragraph" w:styleId="Footer">
    <w:name w:val="footer"/>
    <w:basedOn w:val="Normal"/>
    <w:link w:val="FooterChar"/>
    <w:unhideWhenUsed/>
    <w:rsid w:val="004F5DE7"/>
    <w:pPr>
      <w:tabs>
        <w:tab w:val="center" w:pos="4680"/>
        <w:tab w:val="right" w:pos="9360"/>
      </w:tabs>
    </w:pPr>
  </w:style>
  <w:style w:type="character" w:customStyle="1" w:styleId="FooterChar">
    <w:name w:val="Footer Char"/>
    <w:basedOn w:val="DefaultParagraphFont"/>
    <w:link w:val="Footer"/>
    <w:uiPriority w:val="99"/>
    <w:semiHidden/>
    <w:rsid w:val="004F5DE7"/>
  </w:style>
  <w:style w:type="character" w:styleId="PageNumber">
    <w:name w:val="page number"/>
    <w:basedOn w:val="DefaultParagraphFont"/>
    <w:rsid w:val="004F5DE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7B7B"/>
    <w:pPr>
      <w:ind w:left="720"/>
      <w:contextualSpacing/>
    </w:pPr>
  </w:style>
  <w:style w:type="paragraph" w:styleId="BalloonText">
    <w:name w:val="Balloon Text"/>
    <w:basedOn w:val="Normal"/>
    <w:link w:val="BalloonTextChar"/>
    <w:uiPriority w:val="99"/>
    <w:semiHidden/>
    <w:unhideWhenUsed/>
    <w:rsid w:val="00E71CD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71CDA"/>
    <w:rPr>
      <w:rFonts w:ascii="Lucida Grande" w:hAnsi="Lucida Grande" w:cs="Lucida Grande"/>
      <w:sz w:val="18"/>
      <w:szCs w:val="18"/>
    </w:rPr>
  </w:style>
  <w:style w:type="paragraph" w:styleId="Header">
    <w:name w:val="header"/>
    <w:basedOn w:val="Normal"/>
    <w:link w:val="HeaderChar"/>
    <w:uiPriority w:val="99"/>
    <w:unhideWhenUsed/>
    <w:rsid w:val="004F5DE7"/>
    <w:pPr>
      <w:tabs>
        <w:tab w:val="center" w:pos="4680"/>
        <w:tab w:val="right" w:pos="9360"/>
      </w:tabs>
    </w:pPr>
  </w:style>
  <w:style w:type="character" w:customStyle="1" w:styleId="HeaderChar">
    <w:name w:val="Header Char"/>
    <w:basedOn w:val="DefaultParagraphFont"/>
    <w:link w:val="Header"/>
    <w:uiPriority w:val="99"/>
    <w:rsid w:val="004F5DE7"/>
  </w:style>
  <w:style w:type="paragraph" w:styleId="Footer">
    <w:name w:val="footer"/>
    <w:basedOn w:val="Normal"/>
    <w:link w:val="FooterChar"/>
    <w:unhideWhenUsed/>
    <w:rsid w:val="004F5DE7"/>
    <w:pPr>
      <w:tabs>
        <w:tab w:val="center" w:pos="4680"/>
        <w:tab w:val="right" w:pos="9360"/>
      </w:tabs>
    </w:pPr>
  </w:style>
  <w:style w:type="character" w:customStyle="1" w:styleId="FooterChar">
    <w:name w:val="Footer Char"/>
    <w:basedOn w:val="DefaultParagraphFont"/>
    <w:link w:val="Footer"/>
    <w:uiPriority w:val="99"/>
    <w:semiHidden/>
    <w:rsid w:val="004F5DE7"/>
  </w:style>
  <w:style w:type="character" w:styleId="PageNumber">
    <w:name w:val="page number"/>
    <w:basedOn w:val="DefaultParagraphFont"/>
    <w:rsid w:val="004F5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704</Words>
  <Characters>4017</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Attorney at Law</Company>
  <LinksUpToDate>false</LinksUpToDate>
  <CharactersWithSpaces>4712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Varone</dc:creator>
  <cp:keywords/>
  <dc:description/>
  <cp:lastModifiedBy>J. Varone</cp:lastModifiedBy>
  <cp:revision>6</cp:revision>
  <dcterms:created xsi:type="dcterms:W3CDTF">2014-08-21T22:59:00Z</dcterms:created>
  <dcterms:modified xsi:type="dcterms:W3CDTF">2015-01-24T15:55:00Z</dcterms:modified>
</cp:coreProperties>
</file>